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ПРАВИТЕЛЬСТВО РОССИЙСКОЙ ФЕДЕРАЦИИ                 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от 30 июля 2010 г. N 1293-р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МОСКВА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 соответствии  с  пунктом  3  статьи  11 Федерального закона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hyperlink r:id="rId4" w:tgtFrame="contents" w:history="1">
        <w:r>
          <w:rPr>
            <w:rStyle w:val="a3"/>
            <w:color w:val="18187D"/>
          </w:rPr>
          <w:t>"О международных    договорах    Российской   Федерации"</w:t>
        </w:r>
      </w:hyperlink>
      <w:r>
        <w:rPr>
          <w:color w:val="000000"/>
        </w:rPr>
        <w:t xml:space="preserve">   поручить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Минспорттуризму</w:t>
      </w:r>
      <w:proofErr w:type="spellEnd"/>
      <w:r>
        <w:rPr>
          <w:color w:val="000000"/>
        </w:rPr>
        <w:t xml:space="preserve">  России  с участием </w:t>
      </w:r>
      <w:proofErr w:type="spellStart"/>
      <w:r>
        <w:rPr>
          <w:color w:val="000000"/>
        </w:rPr>
        <w:t>МИДа</w:t>
      </w:r>
      <w:proofErr w:type="spellEnd"/>
      <w:r>
        <w:rPr>
          <w:color w:val="000000"/>
        </w:rPr>
        <w:t xml:space="preserve"> России провести переговоры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заключении  Соглашения  между  Министерством  спорта,  туризма  и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молодежной  политики  Российской Федерации и Министерством спорта и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делам  молодежи  Республики  Армения  о сотрудничестве  в сфере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молодежной политики.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Правительства</w:t>
      </w:r>
    </w:p>
    <w:p w:rsidR="00955090" w:rsidRDefault="00955090" w:rsidP="0095509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    В.Путин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373767"/>
    <w:rsid w:val="005F789F"/>
    <w:rsid w:val="006D59DA"/>
    <w:rsid w:val="007643D6"/>
    <w:rsid w:val="00787978"/>
    <w:rsid w:val="008602BF"/>
    <w:rsid w:val="00955090"/>
    <w:rsid w:val="00BA4329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5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40493&amp;backlink=1&amp;&amp;nd=102036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2015-05-15T09:19:00Z</dcterms:created>
  <dcterms:modified xsi:type="dcterms:W3CDTF">2015-05-15T09:19:00Z</dcterms:modified>
</cp:coreProperties>
</file>